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E1" w:rsidRPr="0045096C" w:rsidRDefault="00E51BEF" w:rsidP="000C0633">
      <w:pPr>
        <w:spacing w:before="240"/>
        <w:ind w:firstLine="708"/>
        <w:rPr>
          <w:rFonts w:cstheme="minorHAnsi"/>
          <w:b/>
        </w:rPr>
      </w:pPr>
      <w:r w:rsidRPr="0045096C">
        <w:rPr>
          <w:rFonts w:cstheme="minorHAnsi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0.55pt;margin-top:-103.55pt;width:396.5pt;height:60.1pt;z-index:2516582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" strokecolor="white [3212]">
            <v:textbox>
              <w:txbxContent>
                <w:p w:rsidR="00C64BE1" w:rsidRPr="00FD743D" w:rsidRDefault="00C64BE1" w:rsidP="00C64BE1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ÜNİTE:</w:t>
                  </w:r>
                  <w:r w:rsidR="00B539E8">
                    <w:rPr>
                      <w:rFonts w:ascii="00360" w:eastAsia="Adobe Heiti Std R" w:hAnsi="00360" w:cs="Arial"/>
                    </w:rPr>
                    <w:t xml:space="preserve"> </w:t>
                  </w:r>
                  <w:r w:rsidR="00B539E8">
                    <w:rPr>
                      <w:rFonts w:ascii="00360" w:eastAsia="Adobe Heiti Std R" w:hAnsi="00360" w:cs="Arial"/>
                    </w:rPr>
                    <w:t>Fıkhi Hükümler ve Kaynakları</w:t>
                  </w:r>
                </w:p>
                <w:p w:rsidR="00C64BE1" w:rsidRPr="00FD743D" w:rsidRDefault="00C64BE1" w:rsidP="00C64BE1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MATERYAL TÜRÜ:</w:t>
                  </w:r>
                  <w:r>
                    <w:rPr>
                      <w:rFonts w:ascii="00360" w:eastAsia="Adobe Heiti Std R" w:hAnsi="00360" w:cs="Arial"/>
                    </w:rPr>
                    <w:t xml:space="preserve"> Akademik Çalışma</w:t>
                  </w:r>
                </w:p>
                <w:p w:rsidR="00C64BE1" w:rsidRPr="00FD743D" w:rsidRDefault="00C64BE1" w:rsidP="00B539E8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</w:p>
              </w:txbxContent>
            </v:textbox>
          </v:shape>
        </w:pict>
      </w:r>
      <w:r w:rsidR="00C64BE1" w:rsidRPr="0045096C">
        <w:rPr>
          <w:rFonts w:cstheme="minorHAnsi"/>
          <w:b/>
        </w:rPr>
        <w:t>MAKALELER</w:t>
      </w:r>
    </w:p>
    <w:p w:rsidR="00C64BE1" w:rsidRPr="000C0633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left="709" w:firstLine="0"/>
        <w:rPr>
          <w:rFonts w:cstheme="minorHAnsi"/>
        </w:rPr>
      </w:pPr>
      <w:proofErr w:type="spellStart"/>
      <w:r w:rsidRPr="0045096C">
        <w:rPr>
          <w:rFonts w:cstheme="minorHAnsi"/>
          <w:color w:val="000000"/>
          <w:shd w:val="clear" w:color="auto" w:fill="FFFFFF"/>
        </w:rPr>
        <w:t>Uzunpostalcı</w:t>
      </w:r>
      <w:proofErr w:type="spellEnd"/>
      <w:r w:rsidRPr="0045096C">
        <w:rPr>
          <w:rFonts w:cstheme="minorHAnsi"/>
          <w:color w:val="000000"/>
          <w:shd w:val="clear" w:color="auto" w:fill="FFFFFF"/>
        </w:rPr>
        <w:t xml:space="preserve">, Mustafa, </w:t>
      </w:r>
      <w:r w:rsidRPr="0045096C">
        <w:rPr>
          <w:rFonts w:cstheme="minorHAnsi"/>
          <w:b/>
          <w:bCs/>
          <w:color w:val="000000"/>
          <w:shd w:val="clear" w:color="auto" w:fill="FFFFFF"/>
        </w:rPr>
        <w:t>İslâm Hukuku Açısından </w:t>
      </w:r>
      <w:r w:rsidRPr="0045096C">
        <w:rPr>
          <w:rStyle w:val="highlight"/>
          <w:rFonts w:cstheme="minorHAnsi"/>
          <w:b/>
          <w:bCs/>
          <w:shd w:val="clear" w:color="auto" w:fill="FFFFFF"/>
        </w:rPr>
        <w:t>Ehliyet</w:t>
      </w:r>
      <w:r w:rsidRPr="0045096C">
        <w:rPr>
          <w:rFonts w:cstheme="minorHAnsi"/>
          <w:color w:val="000000"/>
          <w:shd w:val="clear" w:color="auto" w:fill="FFFFFF"/>
        </w:rPr>
        <w:t>, </w:t>
      </w:r>
      <w:r w:rsidRPr="0045096C">
        <w:rPr>
          <w:rFonts w:cstheme="minorHAnsi"/>
          <w:i/>
          <w:iCs/>
          <w:color w:val="000000"/>
          <w:shd w:val="clear" w:color="auto" w:fill="FFFFFF"/>
        </w:rPr>
        <w:t>İslâm Hukuku Araştırmaları Dergisi</w:t>
      </w:r>
      <w:r w:rsidRPr="0045096C">
        <w:rPr>
          <w:rFonts w:cstheme="minorHAnsi"/>
          <w:color w:val="000000"/>
          <w:shd w:val="clear" w:color="auto" w:fill="FFFFFF"/>
        </w:rPr>
        <w:t xml:space="preserve">, 2006, sayı: 8, s. </w:t>
      </w:r>
      <w:r w:rsidR="000C0633">
        <w:rPr>
          <w:rFonts w:cstheme="minorHAnsi"/>
          <w:color w:val="000000"/>
          <w:shd w:val="clear" w:color="auto" w:fill="FFFFFF"/>
        </w:rPr>
        <w:t xml:space="preserve">       </w:t>
      </w:r>
      <w:r w:rsidRPr="000C0633">
        <w:rPr>
          <w:rFonts w:cstheme="minorHAnsi"/>
          <w:color w:val="000000"/>
          <w:shd w:val="clear" w:color="auto" w:fill="FFFFFF"/>
        </w:rPr>
        <w:t>149-182</w:t>
      </w:r>
    </w:p>
    <w:p w:rsidR="00C64BE1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hanging="219"/>
        <w:rPr>
          <w:rFonts w:cstheme="minorHAnsi"/>
        </w:rPr>
      </w:pPr>
      <w:proofErr w:type="spellStart"/>
      <w:r w:rsidRPr="0045096C">
        <w:rPr>
          <w:rFonts w:cstheme="minorHAnsi"/>
          <w:color w:val="000000"/>
        </w:rPr>
        <w:t>Uzunpostalcı</w:t>
      </w:r>
      <w:proofErr w:type="spellEnd"/>
      <w:r w:rsidRPr="0045096C">
        <w:rPr>
          <w:rFonts w:cstheme="minorHAnsi"/>
          <w:color w:val="000000"/>
        </w:rPr>
        <w:t>, Mustafa </w:t>
      </w:r>
      <w:r w:rsidRPr="0045096C">
        <w:rPr>
          <w:rFonts w:cstheme="minorHAnsi"/>
          <w:b/>
          <w:bCs/>
          <w:color w:val="000000"/>
        </w:rPr>
        <w:t xml:space="preserve">İslâm Hukukunda Ehliyeti Daraltan veya Ortadan Kaldıran </w:t>
      </w:r>
      <w:r w:rsidR="00B539E8" w:rsidRPr="0045096C">
        <w:rPr>
          <w:rFonts w:cstheme="minorHAnsi"/>
          <w:b/>
          <w:bCs/>
          <w:color w:val="000000"/>
        </w:rPr>
        <w:t xml:space="preserve">Sebepler, </w:t>
      </w:r>
      <w:r w:rsidR="00B539E8" w:rsidRPr="0045096C">
        <w:rPr>
          <w:rFonts w:cstheme="minorHAnsi"/>
          <w:color w:val="000000"/>
        </w:rPr>
        <w:t>İslâm</w:t>
      </w:r>
      <w:r w:rsidRPr="0045096C">
        <w:rPr>
          <w:rFonts w:cstheme="minorHAnsi"/>
          <w:i/>
          <w:iCs/>
          <w:color w:val="000000"/>
        </w:rPr>
        <w:t xml:space="preserve"> Hukuku Araştırmaları Dergisi</w:t>
      </w:r>
      <w:r w:rsidRPr="0045096C">
        <w:rPr>
          <w:rFonts w:cstheme="minorHAnsi"/>
          <w:color w:val="000000"/>
        </w:rPr>
        <w:t>, 2007, sayı: 9, s. 67-100</w:t>
      </w:r>
    </w:p>
    <w:p w:rsidR="00C64BE1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hanging="219"/>
        <w:rPr>
          <w:rFonts w:cstheme="minorHAnsi"/>
        </w:rPr>
      </w:pPr>
      <w:r w:rsidRPr="0045096C">
        <w:rPr>
          <w:rFonts w:cstheme="minorHAnsi"/>
          <w:color w:val="000000"/>
        </w:rPr>
        <w:t xml:space="preserve">Erdoğan, Mehmet, </w:t>
      </w:r>
      <w:r w:rsidRPr="0045096C">
        <w:rPr>
          <w:rFonts w:cstheme="minorHAnsi"/>
          <w:b/>
          <w:bCs/>
          <w:color w:val="000000"/>
        </w:rPr>
        <w:t xml:space="preserve">İslam ve Yerellik: Yerelliğin Fıkhî Temellendirmesi Olarak </w:t>
      </w:r>
      <w:r w:rsidR="00DE4618" w:rsidRPr="0045096C">
        <w:rPr>
          <w:rFonts w:cstheme="minorHAnsi"/>
          <w:b/>
          <w:bCs/>
          <w:color w:val="000000"/>
        </w:rPr>
        <w:t>Örf, İslâm</w:t>
      </w:r>
      <w:r w:rsidRPr="0045096C">
        <w:rPr>
          <w:rFonts w:cstheme="minorHAnsi"/>
          <w:i/>
          <w:iCs/>
          <w:color w:val="000000"/>
        </w:rPr>
        <w:t xml:space="preserve"> Hukuku Araştırmaları Dergisi</w:t>
      </w:r>
      <w:r w:rsidRPr="0045096C">
        <w:rPr>
          <w:rFonts w:cstheme="minorHAnsi"/>
          <w:color w:val="000000"/>
        </w:rPr>
        <w:t>, 2007, sayı: 9, s. 11-24</w:t>
      </w:r>
    </w:p>
    <w:p w:rsidR="00C64BE1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hanging="219"/>
        <w:rPr>
          <w:rFonts w:cstheme="minorHAnsi"/>
        </w:rPr>
      </w:pPr>
      <w:r w:rsidRPr="0045096C">
        <w:rPr>
          <w:rFonts w:cstheme="minorHAnsi"/>
          <w:color w:val="000000"/>
        </w:rPr>
        <w:t xml:space="preserve">Çalış, </w:t>
      </w:r>
      <w:r w:rsidR="00DE4618" w:rsidRPr="0045096C">
        <w:rPr>
          <w:rFonts w:cstheme="minorHAnsi"/>
          <w:color w:val="000000"/>
        </w:rPr>
        <w:t>Halit,</w:t>
      </w:r>
      <w:r w:rsidR="00DE4618" w:rsidRPr="0045096C">
        <w:rPr>
          <w:rFonts w:cstheme="minorHAnsi"/>
          <w:b/>
          <w:bCs/>
          <w:color w:val="000000"/>
        </w:rPr>
        <w:t xml:space="preserve"> Amel</w:t>
      </w:r>
      <w:r w:rsidRPr="0045096C">
        <w:rPr>
          <w:rFonts w:cstheme="minorHAnsi"/>
          <w:b/>
          <w:bCs/>
          <w:color w:val="000000"/>
        </w:rPr>
        <w:t xml:space="preserve"> Açısından </w:t>
      </w:r>
      <w:proofErr w:type="spellStart"/>
      <w:r w:rsidRPr="0045096C">
        <w:rPr>
          <w:rFonts w:cstheme="minorHAnsi"/>
          <w:b/>
          <w:bCs/>
          <w:color w:val="000000"/>
        </w:rPr>
        <w:t>Azîmet</w:t>
      </w:r>
      <w:proofErr w:type="spellEnd"/>
      <w:r w:rsidRPr="0045096C">
        <w:rPr>
          <w:rFonts w:cstheme="minorHAnsi"/>
          <w:b/>
          <w:bCs/>
          <w:color w:val="000000"/>
        </w:rPr>
        <w:t xml:space="preserve"> Ruhsat Mukayesesi</w:t>
      </w:r>
      <w:r w:rsidRPr="0045096C">
        <w:rPr>
          <w:rFonts w:cstheme="minorHAnsi"/>
          <w:color w:val="000000"/>
        </w:rPr>
        <w:t>, </w:t>
      </w:r>
      <w:r w:rsidRPr="0045096C">
        <w:rPr>
          <w:rFonts w:cstheme="minorHAnsi"/>
          <w:i/>
          <w:iCs/>
          <w:color w:val="000000"/>
        </w:rPr>
        <w:t>Harran Üniversitesi İlahiyat Fakültesi Dergisi</w:t>
      </w:r>
      <w:r w:rsidRPr="0045096C">
        <w:rPr>
          <w:rFonts w:cstheme="minorHAnsi"/>
          <w:color w:val="000000"/>
        </w:rPr>
        <w:t>, 1996, sayı: 2, s. 409-416.</w:t>
      </w:r>
    </w:p>
    <w:p w:rsidR="00C64BE1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hanging="219"/>
        <w:rPr>
          <w:rFonts w:cstheme="minorHAnsi"/>
        </w:rPr>
      </w:pPr>
      <w:r w:rsidRPr="0045096C">
        <w:rPr>
          <w:rFonts w:cstheme="minorHAnsi"/>
          <w:color w:val="000000"/>
        </w:rPr>
        <w:t xml:space="preserve">Kelebek, Mustafa, </w:t>
      </w:r>
      <w:r w:rsidR="00DE4618" w:rsidRPr="0045096C">
        <w:rPr>
          <w:rFonts w:cstheme="minorHAnsi"/>
          <w:b/>
          <w:bCs/>
          <w:color w:val="000000"/>
        </w:rPr>
        <w:t xml:space="preserve">İslam Hukukunda </w:t>
      </w:r>
      <w:proofErr w:type="spellStart"/>
      <w:r w:rsidR="00DE4618" w:rsidRPr="0045096C">
        <w:rPr>
          <w:rFonts w:cstheme="minorHAnsi"/>
          <w:b/>
          <w:bCs/>
          <w:color w:val="000000"/>
        </w:rPr>
        <w:t>İsti</w:t>
      </w:r>
      <w:r w:rsidRPr="0045096C">
        <w:rPr>
          <w:rFonts w:cstheme="minorHAnsi"/>
          <w:b/>
          <w:bCs/>
          <w:color w:val="000000"/>
        </w:rPr>
        <w:t>shâb</w:t>
      </w:r>
      <w:proofErr w:type="spellEnd"/>
      <w:r w:rsidRPr="0045096C">
        <w:rPr>
          <w:rFonts w:cstheme="minorHAnsi"/>
          <w:b/>
          <w:bCs/>
          <w:color w:val="000000"/>
        </w:rPr>
        <w:t xml:space="preserve"> Delili ve Uygulamadaki Yeri</w:t>
      </w:r>
      <w:r w:rsidRPr="0045096C">
        <w:rPr>
          <w:rFonts w:cstheme="minorHAnsi"/>
          <w:color w:val="000000"/>
        </w:rPr>
        <w:t>, </w:t>
      </w:r>
      <w:r w:rsidRPr="0045096C">
        <w:rPr>
          <w:rFonts w:cstheme="minorHAnsi"/>
          <w:i/>
          <w:iCs/>
          <w:color w:val="000000"/>
        </w:rPr>
        <w:t>Cumhuriyet Üniversitesi İlahiyat Fakültesi Dergisi</w:t>
      </w:r>
      <w:r w:rsidRPr="0045096C">
        <w:rPr>
          <w:rFonts w:cstheme="minorHAnsi"/>
          <w:color w:val="000000"/>
        </w:rPr>
        <w:t>, 1999, sayı: 3, s. 401-438</w:t>
      </w:r>
    </w:p>
    <w:p w:rsidR="00C64BE1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left="709" w:firstLine="0"/>
        <w:rPr>
          <w:rFonts w:cstheme="minorHAnsi"/>
          <w:color w:val="000000"/>
          <w:shd w:val="clear" w:color="auto" w:fill="FFFFFF"/>
        </w:rPr>
      </w:pPr>
      <w:r w:rsidRPr="0045096C">
        <w:rPr>
          <w:rFonts w:cstheme="minorHAnsi"/>
          <w:color w:val="000000"/>
          <w:shd w:val="clear" w:color="auto" w:fill="FFFFFF"/>
        </w:rPr>
        <w:t>Şahin, Osman </w:t>
      </w:r>
      <w:r w:rsidRPr="0045096C">
        <w:rPr>
          <w:rFonts w:cstheme="minorHAnsi"/>
          <w:b/>
          <w:bCs/>
          <w:color w:val="000000"/>
          <w:shd w:val="clear" w:color="auto" w:fill="FFFFFF"/>
        </w:rPr>
        <w:t xml:space="preserve">İslâm Hukuk Metodolojisinde </w:t>
      </w:r>
      <w:proofErr w:type="spellStart"/>
      <w:r w:rsidRPr="0045096C">
        <w:rPr>
          <w:rFonts w:cstheme="minorHAnsi"/>
          <w:b/>
          <w:bCs/>
          <w:color w:val="000000"/>
          <w:shd w:val="clear" w:color="auto" w:fill="FFFFFF"/>
        </w:rPr>
        <w:t>İstishâb</w:t>
      </w:r>
      <w:proofErr w:type="spellEnd"/>
      <w:r w:rsidRPr="0045096C">
        <w:rPr>
          <w:rFonts w:cstheme="minorHAnsi"/>
          <w:color w:val="000000"/>
          <w:shd w:val="clear" w:color="auto" w:fill="FFFFFF"/>
        </w:rPr>
        <w:t>, </w:t>
      </w:r>
      <w:proofErr w:type="spellStart"/>
      <w:r w:rsidRPr="0045096C">
        <w:rPr>
          <w:rFonts w:cstheme="minorHAnsi"/>
          <w:i/>
          <w:iCs/>
          <w:color w:val="000000"/>
          <w:shd w:val="clear" w:color="auto" w:fill="FFFFFF"/>
        </w:rPr>
        <w:t>Ondokuz</w:t>
      </w:r>
      <w:proofErr w:type="spellEnd"/>
      <w:r w:rsidRPr="0045096C">
        <w:rPr>
          <w:rFonts w:cstheme="minorHAnsi"/>
          <w:i/>
          <w:iCs/>
          <w:color w:val="000000"/>
          <w:shd w:val="clear" w:color="auto" w:fill="FFFFFF"/>
        </w:rPr>
        <w:t xml:space="preserve"> Mayıs Üniversitesi İlahiyat Fakültesi Dergisi</w:t>
      </w:r>
      <w:r w:rsidRPr="0045096C">
        <w:rPr>
          <w:rFonts w:cstheme="minorHAnsi"/>
          <w:color w:val="000000"/>
          <w:shd w:val="clear" w:color="auto" w:fill="FFFFFF"/>
        </w:rPr>
        <w:t>, 2001, sayı: 12-13, s. 489-516</w:t>
      </w:r>
    </w:p>
    <w:p w:rsidR="00C64BE1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left="709" w:hanging="11"/>
        <w:rPr>
          <w:rFonts w:cstheme="minorHAnsi"/>
        </w:rPr>
      </w:pPr>
      <w:r w:rsidRPr="0045096C">
        <w:rPr>
          <w:rFonts w:cstheme="minorHAnsi"/>
          <w:color w:val="000000"/>
        </w:rPr>
        <w:t xml:space="preserve">Akgündüz, Said Nuri, </w:t>
      </w:r>
      <w:r w:rsidRPr="0045096C">
        <w:rPr>
          <w:rFonts w:cstheme="minorHAnsi"/>
          <w:b/>
          <w:bCs/>
          <w:color w:val="000000"/>
        </w:rPr>
        <w:t xml:space="preserve">Hanefî </w:t>
      </w:r>
      <w:proofErr w:type="spellStart"/>
      <w:r w:rsidRPr="0045096C">
        <w:rPr>
          <w:rFonts w:cstheme="minorHAnsi"/>
          <w:b/>
          <w:bCs/>
          <w:color w:val="000000"/>
        </w:rPr>
        <w:t>Fürûunda</w:t>
      </w:r>
      <w:proofErr w:type="spellEnd"/>
      <w:r w:rsidRPr="0045096C">
        <w:rPr>
          <w:rFonts w:cstheme="minorHAnsi"/>
          <w:b/>
          <w:bCs/>
          <w:color w:val="000000"/>
        </w:rPr>
        <w:t xml:space="preserve"> </w:t>
      </w:r>
      <w:proofErr w:type="spellStart"/>
      <w:r w:rsidRPr="0045096C">
        <w:rPr>
          <w:rFonts w:cstheme="minorHAnsi"/>
          <w:b/>
          <w:bCs/>
          <w:color w:val="000000"/>
        </w:rPr>
        <w:t>İstihsan</w:t>
      </w:r>
      <w:proofErr w:type="spellEnd"/>
      <w:r w:rsidRPr="0045096C">
        <w:rPr>
          <w:rFonts w:cstheme="minorHAnsi"/>
          <w:b/>
          <w:bCs/>
          <w:color w:val="000000"/>
        </w:rPr>
        <w:t xml:space="preserve"> - el-</w:t>
      </w:r>
      <w:proofErr w:type="spellStart"/>
      <w:r w:rsidRPr="0045096C">
        <w:rPr>
          <w:rFonts w:cstheme="minorHAnsi"/>
          <w:b/>
          <w:bCs/>
          <w:color w:val="000000"/>
        </w:rPr>
        <w:t>Hidâye</w:t>
      </w:r>
      <w:proofErr w:type="spellEnd"/>
      <w:r w:rsidRPr="0045096C">
        <w:rPr>
          <w:rFonts w:cstheme="minorHAnsi"/>
          <w:b/>
          <w:bCs/>
          <w:color w:val="000000"/>
        </w:rPr>
        <w:t xml:space="preserve"> Örneği-</w:t>
      </w:r>
      <w:r w:rsidRPr="0045096C">
        <w:rPr>
          <w:rFonts w:cstheme="minorHAnsi"/>
          <w:color w:val="000000"/>
        </w:rPr>
        <w:t>, </w:t>
      </w:r>
      <w:r w:rsidRPr="0045096C">
        <w:rPr>
          <w:rFonts w:cstheme="minorHAnsi"/>
          <w:i/>
          <w:iCs/>
          <w:color w:val="000000"/>
        </w:rPr>
        <w:t>Marmara Üniversitesi İlahiyat Fakültesi Dergisi</w:t>
      </w:r>
      <w:r w:rsidRPr="0045096C">
        <w:rPr>
          <w:rFonts w:cstheme="minorHAnsi"/>
          <w:color w:val="000000"/>
        </w:rPr>
        <w:t>, 2002/2, sayı: 23, s. 29-57</w:t>
      </w:r>
    </w:p>
    <w:p w:rsidR="00C64BE1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left="709" w:hanging="11"/>
        <w:rPr>
          <w:rFonts w:cstheme="minorHAnsi"/>
        </w:rPr>
      </w:pPr>
      <w:r w:rsidRPr="0045096C">
        <w:rPr>
          <w:rFonts w:cstheme="minorHAnsi"/>
          <w:color w:val="000000"/>
        </w:rPr>
        <w:t xml:space="preserve">Önder, Muharrem, </w:t>
      </w:r>
      <w:proofErr w:type="spellStart"/>
      <w:r w:rsidRPr="0045096C">
        <w:rPr>
          <w:rFonts w:cstheme="minorHAnsi"/>
          <w:b/>
          <w:bCs/>
          <w:color w:val="000000"/>
        </w:rPr>
        <w:t>İstihsan</w:t>
      </w:r>
      <w:proofErr w:type="spellEnd"/>
      <w:r w:rsidRPr="0045096C">
        <w:rPr>
          <w:rFonts w:cstheme="minorHAnsi"/>
          <w:b/>
          <w:bCs/>
          <w:color w:val="000000"/>
        </w:rPr>
        <w:t xml:space="preserve"> Kavramlarının Ortaya Çıkışı</w:t>
      </w:r>
      <w:r w:rsidRPr="0045096C">
        <w:rPr>
          <w:rFonts w:cstheme="minorHAnsi"/>
          <w:color w:val="000000"/>
        </w:rPr>
        <w:t>, </w:t>
      </w:r>
      <w:r w:rsidRPr="0045096C">
        <w:rPr>
          <w:rFonts w:cstheme="minorHAnsi"/>
          <w:i/>
          <w:iCs/>
          <w:color w:val="000000"/>
        </w:rPr>
        <w:t>İslâm Hukuku Araştırmaları Dergisi</w:t>
      </w:r>
      <w:r w:rsidRPr="0045096C">
        <w:rPr>
          <w:rFonts w:cstheme="minorHAnsi"/>
          <w:color w:val="000000"/>
        </w:rPr>
        <w:t>, 2006, sayı: 7, s. 181-208</w:t>
      </w:r>
    </w:p>
    <w:p w:rsidR="00C64BE1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left="709" w:hanging="11"/>
        <w:rPr>
          <w:rFonts w:cstheme="minorHAnsi"/>
        </w:rPr>
      </w:pPr>
      <w:proofErr w:type="spellStart"/>
      <w:r w:rsidRPr="0045096C">
        <w:rPr>
          <w:rFonts w:cstheme="minorHAnsi"/>
          <w:color w:val="000000"/>
        </w:rPr>
        <w:t>Haçkalı</w:t>
      </w:r>
      <w:proofErr w:type="spellEnd"/>
      <w:r w:rsidRPr="0045096C">
        <w:rPr>
          <w:rFonts w:cstheme="minorHAnsi"/>
          <w:color w:val="000000"/>
        </w:rPr>
        <w:t>, Abdurrah</w:t>
      </w:r>
      <w:r w:rsidR="00DE4618" w:rsidRPr="0045096C">
        <w:rPr>
          <w:rFonts w:cstheme="minorHAnsi"/>
          <w:color w:val="000000"/>
        </w:rPr>
        <w:t xml:space="preserve">man, </w:t>
      </w:r>
      <w:r w:rsidRPr="0045096C">
        <w:rPr>
          <w:rFonts w:cstheme="minorHAnsi"/>
          <w:b/>
          <w:bCs/>
          <w:color w:val="000000"/>
        </w:rPr>
        <w:t xml:space="preserve">Hanefî Mezhebi İçtihat Geleneğinin </w:t>
      </w:r>
      <w:proofErr w:type="spellStart"/>
      <w:r w:rsidRPr="0045096C">
        <w:rPr>
          <w:rFonts w:cstheme="minorHAnsi"/>
          <w:b/>
          <w:bCs/>
          <w:color w:val="000000"/>
        </w:rPr>
        <w:t>Tümdengelimci</w:t>
      </w:r>
      <w:proofErr w:type="spellEnd"/>
      <w:r w:rsidRPr="0045096C">
        <w:rPr>
          <w:rFonts w:cstheme="minorHAnsi"/>
          <w:b/>
          <w:bCs/>
          <w:color w:val="000000"/>
        </w:rPr>
        <w:t xml:space="preserve"> Yönü </w:t>
      </w:r>
      <w:proofErr w:type="gramStart"/>
      <w:r w:rsidRPr="0045096C">
        <w:rPr>
          <w:rFonts w:cstheme="minorHAnsi"/>
          <w:b/>
          <w:bCs/>
          <w:color w:val="000000"/>
        </w:rPr>
        <w:t>Üzerine </w:t>
      </w:r>
      <w:r w:rsidRPr="0045096C">
        <w:rPr>
          <w:rFonts w:cstheme="minorHAnsi"/>
          <w:color w:val="000000"/>
        </w:rPr>
        <w:t>, </w:t>
      </w:r>
      <w:r w:rsidRPr="0045096C">
        <w:rPr>
          <w:rFonts w:cstheme="minorHAnsi"/>
          <w:i/>
          <w:iCs/>
          <w:color w:val="000000"/>
        </w:rPr>
        <w:t>İslâmî</w:t>
      </w:r>
      <w:proofErr w:type="gramEnd"/>
      <w:r w:rsidRPr="0045096C">
        <w:rPr>
          <w:rFonts w:cstheme="minorHAnsi"/>
          <w:i/>
          <w:iCs/>
          <w:color w:val="000000"/>
        </w:rPr>
        <w:t xml:space="preserve"> Araştırmalar</w:t>
      </w:r>
      <w:r w:rsidRPr="0045096C">
        <w:rPr>
          <w:rFonts w:cstheme="minorHAnsi"/>
          <w:color w:val="000000"/>
        </w:rPr>
        <w:t>, 2002, cilt: XV, sayı: 1-2 [</w:t>
      </w:r>
      <w:proofErr w:type="spellStart"/>
      <w:r w:rsidRPr="0045096C">
        <w:rPr>
          <w:rFonts w:cstheme="minorHAnsi"/>
          <w:color w:val="000000"/>
        </w:rPr>
        <w:t>Ebû</w:t>
      </w:r>
      <w:proofErr w:type="spellEnd"/>
      <w:r w:rsidRPr="0045096C">
        <w:rPr>
          <w:rFonts w:cstheme="minorHAnsi"/>
          <w:color w:val="000000"/>
        </w:rPr>
        <w:t xml:space="preserve"> </w:t>
      </w:r>
      <w:proofErr w:type="spellStart"/>
      <w:r w:rsidRPr="0045096C">
        <w:rPr>
          <w:rFonts w:cstheme="minorHAnsi"/>
          <w:color w:val="000000"/>
        </w:rPr>
        <w:t>Hanîfe</w:t>
      </w:r>
      <w:proofErr w:type="spellEnd"/>
      <w:r w:rsidRPr="0045096C">
        <w:rPr>
          <w:rFonts w:cstheme="minorHAnsi"/>
          <w:color w:val="000000"/>
        </w:rPr>
        <w:t xml:space="preserve"> Özel Sayı], s. 283-290</w:t>
      </w:r>
    </w:p>
    <w:p w:rsidR="0035158D" w:rsidRPr="0045096C" w:rsidRDefault="00C64BE1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left="709" w:hanging="11"/>
        <w:rPr>
          <w:rFonts w:cstheme="minorHAnsi"/>
        </w:rPr>
      </w:pPr>
      <w:r w:rsidRPr="0045096C">
        <w:rPr>
          <w:rFonts w:cstheme="minorHAnsi"/>
          <w:color w:val="000000"/>
        </w:rPr>
        <w:t xml:space="preserve">Yavuz, Y. Vehbi, </w:t>
      </w:r>
      <w:r w:rsidRPr="0045096C">
        <w:rPr>
          <w:rFonts w:cstheme="minorHAnsi"/>
          <w:b/>
          <w:bCs/>
          <w:color w:val="000000"/>
        </w:rPr>
        <w:t xml:space="preserve">Hanefî </w:t>
      </w:r>
      <w:proofErr w:type="spellStart"/>
      <w:r w:rsidRPr="0045096C">
        <w:rPr>
          <w:rFonts w:cstheme="minorHAnsi"/>
          <w:b/>
          <w:bCs/>
          <w:color w:val="000000"/>
        </w:rPr>
        <w:t>Müctehidlerinde</w:t>
      </w:r>
      <w:proofErr w:type="spellEnd"/>
      <w:r w:rsidRPr="0045096C">
        <w:rPr>
          <w:rFonts w:cstheme="minorHAnsi"/>
          <w:b/>
          <w:bCs/>
          <w:color w:val="000000"/>
        </w:rPr>
        <w:t xml:space="preserve"> </w:t>
      </w:r>
      <w:proofErr w:type="spellStart"/>
      <w:r w:rsidRPr="0045096C">
        <w:rPr>
          <w:rFonts w:cstheme="minorHAnsi"/>
          <w:b/>
          <w:bCs/>
          <w:color w:val="000000"/>
        </w:rPr>
        <w:t>Istihsan</w:t>
      </w:r>
      <w:proofErr w:type="spellEnd"/>
      <w:r w:rsidRPr="0045096C">
        <w:rPr>
          <w:rFonts w:cstheme="minorHAnsi"/>
          <w:b/>
          <w:bCs/>
          <w:color w:val="000000"/>
        </w:rPr>
        <w:t xml:space="preserve"> Metodu</w:t>
      </w:r>
      <w:r w:rsidRPr="0045096C">
        <w:rPr>
          <w:rFonts w:cstheme="minorHAnsi"/>
          <w:color w:val="000000"/>
        </w:rPr>
        <w:t>, </w:t>
      </w:r>
      <w:r w:rsidRPr="0045096C">
        <w:rPr>
          <w:rFonts w:cstheme="minorHAnsi"/>
          <w:i/>
          <w:iCs/>
          <w:color w:val="000000"/>
        </w:rPr>
        <w:t>Uludağ Üniversitesi İlahiyat Fakültesi Dergisi</w:t>
      </w:r>
      <w:r w:rsidRPr="0045096C">
        <w:rPr>
          <w:rFonts w:cstheme="minorHAnsi"/>
          <w:color w:val="000000"/>
        </w:rPr>
        <w:t>, 1986, cilt: I, sayı: 1, s. 85-94</w:t>
      </w:r>
    </w:p>
    <w:p w:rsidR="0045096C" w:rsidRDefault="00DE4618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left="709" w:hanging="11"/>
        <w:rPr>
          <w:rFonts w:cstheme="minorHAnsi"/>
          <w:color w:val="333333"/>
          <w:shd w:val="clear" w:color="auto" w:fill="FFFFFF"/>
        </w:rPr>
      </w:pPr>
      <w:r w:rsidRPr="0045096C">
        <w:rPr>
          <w:rFonts w:cstheme="minorHAnsi"/>
          <w:color w:val="333333"/>
          <w:shd w:val="clear" w:color="auto" w:fill="FFFFFF"/>
        </w:rPr>
        <w:t>Akgündüz</w:t>
      </w:r>
      <w:r w:rsidR="0035158D" w:rsidRPr="0045096C">
        <w:rPr>
          <w:rFonts w:cstheme="minorHAnsi"/>
          <w:color w:val="333333"/>
          <w:shd w:val="clear" w:color="auto" w:fill="FFFFFF"/>
        </w:rPr>
        <w:t xml:space="preserve">, </w:t>
      </w:r>
      <w:r w:rsidRPr="0045096C">
        <w:rPr>
          <w:rFonts w:cstheme="minorHAnsi"/>
          <w:color w:val="333333"/>
          <w:shd w:val="clear" w:color="auto" w:fill="FFFFFF"/>
        </w:rPr>
        <w:t>S.</w:t>
      </w:r>
      <w:r w:rsidR="0035158D" w:rsidRPr="0045096C">
        <w:rPr>
          <w:rFonts w:cstheme="minorHAnsi"/>
          <w:color w:val="333333"/>
          <w:shd w:val="clear" w:color="auto" w:fill="FFFFFF"/>
        </w:rPr>
        <w:t xml:space="preserve"> </w:t>
      </w:r>
      <w:r w:rsidR="0035158D" w:rsidRPr="0045096C">
        <w:rPr>
          <w:rFonts w:cstheme="minorHAnsi"/>
          <w:b/>
          <w:color w:val="333333"/>
          <w:shd w:val="clear" w:color="auto" w:fill="FFFFFF"/>
        </w:rPr>
        <w:t xml:space="preserve">Hanefî </w:t>
      </w:r>
      <w:proofErr w:type="spellStart"/>
      <w:r w:rsidR="0035158D" w:rsidRPr="0045096C">
        <w:rPr>
          <w:rFonts w:cstheme="minorHAnsi"/>
          <w:b/>
          <w:color w:val="333333"/>
          <w:shd w:val="clear" w:color="auto" w:fill="FFFFFF"/>
        </w:rPr>
        <w:t>Fürûunda</w:t>
      </w:r>
      <w:proofErr w:type="spellEnd"/>
      <w:r w:rsidR="0035158D" w:rsidRPr="0045096C">
        <w:rPr>
          <w:rFonts w:cstheme="minorHAnsi"/>
          <w:b/>
          <w:color w:val="333333"/>
          <w:shd w:val="clear" w:color="auto" w:fill="FFFFFF"/>
        </w:rPr>
        <w:t xml:space="preserve"> </w:t>
      </w:r>
      <w:proofErr w:type="spellStart"/>
      <w:r w:rsidR="0035158D" w:rsidRPr="0045096C">
        <w:rPr>
          <w:rFonts w:cstheme="minorHAnsi"/>
          <w:b/>
          <w:color w:val="333333"/>
          <w:shd w:val="clear" w:color="auto" w:fill="FFFFFF"/>
        </w:rPr>
        <w:t>İstihsan</w:t>
      </w:r>
      <w:proofErr w:type="spellEnd"/>
      <w:r w:rsidR="0035158D" w:rsidRPr="0045096C">
        <w:rPr>
          <w:rFonts w:cstheme="minorHAnsi"/>
          <w:b/>
          <w:color w:val="333333"/>
          <w:shd w:val="clear" w:color="auto" w:fill="FFFFFF"/>
        </w:rPr>
        <w:t xml:space="preserve"> – el-</w:t>
      </w:r>
      <w:proofErr w:type="spellStart"/>
      <w:r w:rsidR="0035158D" w:rsidRPr="0045096C">
        <w:rPr>
          <w:rFonts w:cstheme="minorHAnsi"/>
          <w:b/>
          <w:color w:val="333333"/>
          <w:shd w:val="clear" w:color="auto" w:fill="FFFFFF"/>
        </w:rPr>
        <w:t>Hidâye</w:t>
      </w:r>
      <w:proofErr w:type="spellEnd"/>
      <w:r w:rsidR="0035158D" w:rsidRPr="0045096C">
        <w:rPr>
          <w:rFonts w:cstheme="minorHAnsi"/>
          <w:b/>
          <w:color w:val="333333"/>
          <w:shd w:val="clear" w:color="auto" w:fill="FFFFFF"/>
        </w:rPr>
        <w:t xml:space="preserve"> Örneği</w:t>
      </w:r>
      <w:r w:rsidR="0035158D" w:rsidRPr="0045096C">
        <w:rPr>
          <w:rFonts w:cstheme="minorHAnsi"/>
          <w:color w:val="333333"/>
          <w:shd w:val="clear" w:color="auto" w:fill="FFFFFF"/>
        </w:rPr>
        <w:t xml:space="preserve">, </w:t>
      </w:r>
      <w:r w:rsidR="0035158D" w:rsidRPr="0045096C">
        <w:rPr>
          <w:rFonts w:cstheme="minorHAnsi"/>
          <w:i/>
          <w:color w:val="333333"/>
          <w:shd w:val="clear" w:color="auto" w:fill="FFFFFF"/>
        </w:rPr>
        <w:t>Marmara Üniversitesi İlahiyat Fakültesi Dergisi</w:t>
      </w:r>
      <w:r w:rsidR="0035158D" w:rsidRPr="0045096C">
        <w:rPr>
          <w:rFonts w:cstheme="minorHAnsi"/>
          <w:color w:val="333333"/>
          <w:shd w:val="clear" w:color="auto" w:fill="FFFFFF"/>
        </w:rPr>
        <w:t xml:space="preserve">  (2014)</w:t>
      </w:r>
    </w:p>
    <w:p w:rsidR="0035158D" w:rsidRPr="0045096C" w:rsidRDefault="0035158D" w:rsidP="000C0633">
      <w:pPr>
        <w:pStyle w:val="ListeParagraf"/>
        <w:numPr>
          <w:ilvl w:val="0"/>
          <w:numId w:val="1"/>
        </w:numPr>
        <w:tabs>
          <w:tab w:val="left" w:pos="993"/>
        </w:tabs>
        <w:spacing w:before="240"/>
        <w:ind w:left="709" w:hanging="11"/>
        <w:rPr>
          <w:rFonts w:cstheme="minorHAnsi"/>
          <w:color w:val="333333"/>
          <w:shd w:val="clear" w:color="auto" w:fill="FFFFFF"/>
        </w:rPr>
      </w:pPr>
      <w:r w:rsidRPr="0045096C">
        <w:rPr>
          <w:rFonts w:cstheme="minorHAnsi"/>
          <w:color w:val="000000"/>
        </w:rPr>
        <w:t xml:space="preserve">Muhammed b. Ali eş-ŞEVKANÎ </w:t>
      </w:r>
      <w:proofErr w:type="spellStart"/>
      <w:r w:rsidRPr="0045096C">
        <w:rPr>
          <w:rFonts w:cstheme="minorHAnsi"/>
          <w:color w:val="000000"/>
        </w:rPr>
        <w:t>eş-ŞEVKANÎ</w:t>
      </w:r>
      <w:proofErr w:type="spellEnd"/>
      <w:r w:rsidRPr="0045096C">
        <w:rPr>
          <w:rFonts w:cstheme="minorHAnsi"/>
          <w:color w:val="000000"/>
        </w:rPr>
        <w:t xml:space="preserve">, </w:t>
      </w:r>
      <w:proofErr w:type="gramStart"/>
      <w:r w:rsidRPr="0045096C">
        <w:rPr>
          <w:rFonts w:cstheme="minorHAnsi"/>
          <w:color w:val="000000"/>
        </w:rPr>
        <w:t>M .</w:t>
      </w:r>
      <w:proofErr w:type="gramEnd"/>
      <w:r w:rsidRPr="0045096C">
        <w:rPr>
          <w:rFonts w:cstheme="minorHAnsi"/>
          <w:color w:val="000000"/>
        </w:rPr>
        <w:t xml:space="preserve"> (2015). </w:t>
      </w:r>
      <w:r w:rsidRPr="0045096C">
        <w:rPr>
          <w:rFonts w:cstheme="minorHAnsi"/>
          <w:b/>
          <w:color w:val="000000"/>
        </w:rPr>
        <w:t>İslam Hukuk Metodolojisinde Hüküm Nazariyesi</w:t>
      </w:r>
      <w:r w:rsidR="00DE4618" w:rsidRPr="0045096C">
        <w:rPr>
          <w:rFonts w:cstheme="minorHAnsi"/>
          <w:color w:val="000000"/>
        </w:rPr>
        <w:t xml:space="preserve">, </w:t>
      </w:r>
      <w:r w:rsidR="000C0633">
        <w:rPr>
          <w:rFonts w:cstheme="minorHAnsi"/>
          <w:color w:val="000000"/>
        </w:rPr>
        <w:t xml:space="preserve">    </w:t>
      </w:r>
      <w:r w:rsidRPr="0045096C">
        <w:rPr>
          <w:rFonts w:cstheme="minorHAnsi"/>
          <w:i/>
          <w:color w:val="000000"/>
        </w:rPr>
        <w:t xml:space="preserve">Hitit Üniversitesi İlahiyat Fakültesi Dergisi, </w:t>
      </w:r>
      <w:r w:rsidRPr="0045096C">
        <w:rPr>
          <w:rFonts w:cstheme="minorHAnsi"/>
          <w:color w:val="000000"/>
        </w:rPr>
        <w:t xml:space="preserve">3 (5), 145-161. </w:t>
      </w:r>
      <w:r w:rsidR="00C64BE1" w:rsidRPr="0045096C">
        <w:rPr>
          <w:rFonts w:cstheme="minorHAnsi"/>
          <w:color w:val="000000"/>
        </w:rPr>
        <w:br/>
      </w:r>
    </w:p>
    <w:p w:rsidR="0045096C" w:rsidRDefault="0045096C" w:rsidP="0045096C">
      <w:pPr>
        <w:spacing w:before="240"/>
        <w:ind w:left="360"/>
        <w:rPr>
          <w:rFonts w:cstheme="minorHAnsi"/>
        </w:rPr>
      </w:pPr>
    </w:p>
    <w:p w:rsidR="000C0633" w:rsidRDefault="000C0633" w:rsidP="0045096C">
      <w:pPr>
        <w:spacing w:before="240"/>
        <w:ind w:left="360"/>
        <w:rPr>
          <w:rFonts w:cstheme="minorHAnsi"/>
        </w:rPr>
      </w:pPr>
    </w:p>
    <w:p w:rsidR="000C0633" w:rsidRDefault="000C0633" w:rsidP="0045096C">
      <w:pPr>
        <w:spacing w:before="240"/>
        <w:ind w:left="360"/>
        <w:rPr>
          <w:rFonts w:cstheme="minorHAnsi"/>
        </w:rPr>
      </w:pPr>
    </w:p>
    <w:p w:rsidR="000C0633" w:rsidRDefault="000C0633" w:rsidP="0045096C">
      <w:pPr>
        <w:spacing w:before="240"/>
        <w:ind w:left="360"/>
        <w:rPr>
          <w:rFonts w:cstheme="minorHAnsi"/>
        </w:rPr>
      </w:pPr>
    </w:p>
    <w:p w:rsidR="000C0633" w:rsidRDefault="000C0633" w:rsidP="0045096C">
      <w:pPr>
        <w:spacing w:before="240"/>
        <w:ind w:left="360"/>
        <w:rPr>
          <w:rFonts w:cstheme="minorHAnsi"/>
        </w:rPr>
      </w:pPr>
    </w:p>
    <w:p w:rsidR="000C0633" w:rsidRDefault="000C0633" w:rsidP="0045096C">
      <w:pPr>
        <w:spacing w:before="240"/>
        <w:ind w:left="360"/>
        <w:rPr>
          <w:rFonts w:cstheme="minorHAnsi"/>
        </w:rPr>
      </w:pPr>
    </w:p>
    <w:p w:rsidR="000C0633" w:rsidRPr="0045096C" w:rsidRDefault="000C0633" w:rsidP="0045096C">
      <w:pPr>
        <w:spacing w:before="240"/>
        <w:ind w:left="360"/>
        <w:rPr>
          <w:rFonts w:cstheme="minorHAnsi"/>
        </w:rPr>
      </w:pPr>
      <w:bookmarkStart w:id="0" w:name="_GoBack"/>
      <w:bookmarkEnd w:id="0"/>
    </w:p>
    <w:p w:rsidR="0035158D" w:rsidRPr="000C0633" w:rsidRDefault="0035158D" w:rsidP="000C0633">
      <w:pPr>
        <w:spacing w:before="240"/>
        <w:ind w:firstLine="698"/>
        <w:rPr>
          <w:rFonts w:cstheme="minorHAnsi"/>
          <w:b/>
        </w:rPr>
      </w:pPr>
      <w:r w:rsidRPr="000C0633">
        <w:rPr>
          <w:rFonts w:cstheme="minorHAnsi"/>
          <w:b/>
        </w:rPr>
        <w:lastRenderedPageBreak/>
        <w:t>TEZ</w:t>
      </w:r>
    </w:p>
    <w:p w:rsidR="0035158D" w:rsidRPr="0045096C" w:rsidRDefault="0035158D" w:rsidP="0045096C">
      <w:pPr>
        <w:pStyle w:val="ListeParagraf"/>
        <w:numPr>
          <w:ilvl w:val="0"/>
          <w:numId w:val="2"/>
        </w:numPr>
        <w:spacing w:before="240"/>
        <w:rPr>
          <w:rFonts w:cstheme="minorHAnsi"/>
          <w:b/>
        </w:rPr>
      </w:pPr>
      <w:proofErr w:type="gramStart"/>
      <w:r w:rsidRPr="0045096C">
        <w:rPr>
          <w:rFonts w:cstheme="minorHAnsi"/>
          <w:b/>
        </w:rPr>
        <w:t xml:space="preserve">Ehliyet </w:t>
      </w:r>
      <w:r w:rsidR="00DE4618" w:rsidRPr="0045096C">
        <w:rPr>
          <w:rFonts w:cstheme="minorHAnsi"/>
          <w:b/>
        </w:rPr>
        <w:t>K</w:t>
      </w:r>
      <w:r w:rsidRPr="0045096C">
        <w:rPr>
          <w:rFonts w:cstheme="minorHAnsi"/>
          <w:b/>
        </w:rPr>
        <w:t>avram</w:t>
      </w:r>
      <w:r w:rsidR="00DE4618" w:rsidRPr="0045096C">
        <w:rPr>
          <w:rFonts w:cstheme="minorHAnsi"/>
          <w:b/>
        </w:rPr>
        <w:t>ının İslam ve Modern Hukuktaki M</w:t>
      </w:r>
      <w:r w:rsidRPr="0045096C">
        <w:rPr>
          <w:rFonts w:cstheme="minorHAnsi"/>
          <w:b/>
        </w:rPr>
        <w:t xml:space="preserve">ukayesesi / </w:t>
      </w:r>
      <w:r w:rsidRPr="0045096C">
        <w:rPr>
          <w:rFonts w:cstheme="minorHAnsi"/>
          <w:bCs/>
        </w:rPr>
        <w:t>Haz.</w:t>
      </w:r>
      <w:r w:rsidRPr="0045096C">
        <w:rPr>
          <w:rFonts w:eastAsia="Times New Roman" w:cstheme="minorHAnsi"/>
          <w:color w:val="222222"/>
          <w:lang w:eastAsia="tr-TR"/>
        </w:rPr>
        <w:t xml:space="preserve"> </w:t>
      </w:r>
      <w:proofErr w:type="gramEnd"/>
      <w:r w:rsidRPr="0045096C">
        <w:rPr>
          <w:rFonts w:eastAsia="Times New Roman" w:cstheme="minorHAnsi"/>
          <w:color w:val="222222"/>
          <w:lang w:eastAsia="tr-TR"/>
        </w:rPr>
        <w:t>Ufuk Gürmen – 2012- (Yüksek Lisans) - Dokuz Eylül Üniversitesi / Sosyal Bilimler Enstitüsü / Temel İslam Bilimleri Anabilim Dalı (Danışman: Prof. Dr. Mustafa Yıldırım)</w:t>
      </w:r>
    </w:p>
    <w:p w:rsidR="0035158D" w:rsidRPr="0045096C" w:rsidRDefault="0035158D" w:rsidP="0045096C">
      <w:pPr>
        <w:pStyle w:val="ListeParagraf"/>
        <w:numPr>
          <w:ilvl w:val="0"/>
          <w:numId w:val="2"/>
        </w:numPr>
        <w:spacing w:before="240"/>
        <w:rPr>
          <w:rFonts w:cstheme="minorHAnsi"/>
          <w:b/>
        </w:rPr>
      </w:pPr>
      <w:r w:rsidRPr="0045096C">
        <w:rPr>
          <w:rFonts w:cstheme="minorHAnsi"/>
          <w:b/>
        </w:rPr>
        <w:t xml:space="preserve">İslâm </w:t>
      </w:r>
      <w:r w:rsidR="00DE4618" w:rsidRPr="0045096C">
        <w:rPr>
          <w:rFonts w:cstheme="minorHAnsi"/>
          <w:b/>
        </w:rPr>
        <w:t xml:space="preserve">Fıkhında Ehliyet Arızalarının İbadetlere Etkisi </w:t>
      </w:r>
      <w:r w:rsidRPr="0045096C">
        <w:rPr>
          <w:rFonts w:cstheme="minorHAnsi"/>
          <w:b/>
        </w:rPr>
        <w:t xml:space="preserve">/ </w:t>
      </w:r>
      <w:r w:rsidRPr="0045096C">
        <w:rPr>
          <w:rFonts w:cstheme="minorHAnsi"/>
        </w:rPr>
        <w:t xml:space="preserve">Haz. Nuray Toprak – 2007 (Yüksek Lisans) - </w:t>
      </w:r>
      <w:r w:rsidRPr="0045096C">
        <w:rPr>
          <w:rFonts w:eastAsia="Times New Roman" w:cstheme="minorHAnsi"/>
          <w:color w:val="222222"/>
          <w:lang w:eastAsia="tr-TR"/>
        </w:rPr>
        <w:t>Marmara Üniversitesi / Sosyal Bilimler Enstitüsü / Temel İslam Bilimleri Anabilim Dalı / İslam Hukuku (Danışman: PROF. Dr. Celâl Yeniçeri)</w:t>
      </w:r>
    </w:p>
    <w:p w:rsidR="00D1778A" w:rsidRPr="0045096C" w:rsidRDefault="0035158D" w:rsidP="0045096C">
      <w:pPr>
        <w:pStyle w:val="ListeParagraf"/>
        <w:numPr>
          <w:ilvl w:val="0"/>
          <w:numId w:val="2"/>
        </w:numPr>
        <w:spacing w:before="240"/>
        <w:rPr>
          <w:rFonts w:cstheme="minorHAnsi"/>
          <w:b/>
        </w:rPr>
      </w:pPr>
      <w:r w:rsidRPr="0045096C">
        <w:rPr>
          <w:rFonts w:cstheme="minorHAnsi"/>
          <w:b/>
        </w:rPr>
        <w:t xml:space="preserve">İslam Hukuku </w:t>
      </w:r>
      <w:r w:rsidR="0045096C" w:rsidRPr="0045096C">
        <w:rPr>
          <w:rFonts w:cstheme="minorHAnsi"/>
          <w:b/>
        </w:rPr>
        <w:t>Metodolojisi</w:t>
      </w:r>
      <w:r w:rsidR="00DE4618" w:rsidRPr="0045096C">
        <w:rPr>
          <w:rFonts w:cstheme="minorHAnsi"/>
          <w:b/>
        </w:rPr>
        <w:t xml:space="preserve"> Açısından Kıyas Ve </w:t>
      </w:r>
      <w:proofErr w:type="spellStart"/>
      <w:r w:rsidRPr="0045096C">
        <w:rPr>
          <w:rFonts w:cstheme="minorHAnsi"/>
          <w:b/>
        </w:rPr>
        <w:t>İbn</w:t>
      </w:r>
      <w:proofErr w:type="spellEnd"/>
      <w:r w:rsidRPr="0045096C">
        <w:rPr>
          <w:rFonts w:cstheme="minorHAnsi"/>
          <w:b/>
        </w:rPr>
        <w:t xml:space="preserve"> </w:t>
      </w:r>
      <w:proofErr w:type="spellStart"/>
      <w:r w:rsidRPr="0045096C">
        <w:rPr>
          <w:rFonts w:cstheme="minorHAnsi"/>
          <w:b/>
        </w:rPr>
        <w:t>Hazm'ın</w:t>
      </w:r>
      <w:proofErr w:type="spellEnd"/>
      <w:r w:rsidRPr="0045096C">
        <w:rPr>
          <w:rFonts w:cstheme="minorHAnsi"/>
          <w:b/>
        </w:rPr>
        <w:t xml:space="preserve"> </w:t>
      </w:r>
      <w:r w:rsidR="00DE4618" w:rsidRPr="0045096C">
        <w:rPr>
          <w:rFonts w:cstheme="minorHAnsi"/>
          <w:b/>
        </w:rPr>
        <w:t xml:space="preserve">Kıyasa </w:t>
      </w:r>
      <w:r w:rsidRPr="0045096C">
        <w:rPr>
          <w:rFonts w:cstheme="minorHAnsi"/>
          <w:b/>
        </w:rPr>
        <w:t xml:space="preserve">bakışı /  </w:t>
      </w:r>
      <w:r w:rsidRPr="0045096C">
        <w:rPr>
          <w:rFonts w:cstheme="minorHAnsi"/>
        </w:rPr>
        <w:t>Haz. Mehmet Dirik – 1999 –(Yüksek Lisans)</w:t>
      </w:r>
      <w:r w:rsidR="00D1778A" w:rsidRPr="0045096C">
        <w:rPr>
          <w:rFonts w:cstheme="minorHAnsi"/>
        </w:rPr>
        <w:t xml:space="preserve">,  </w:t>
      </w:r>
      <w:r w:rsidR="00D1778A" w:rsidRPr="0045096C">
        <w:rPr>
          <w:rFonts w:eastAsia="Times New Roman" w:cstheme="minorHAnsi"/>
          <w:color w:val="222222"/>
          <w:lang w:eastAsia="tr-TR"/>
        </w:rPr>
        <w:t>Dokuz Eylül Üniversitesi / Sosyal Bilimler Enstitüsü (Danışman: Prof.</w:t>
      </w:r>
      <w:r w:rsidR="00DE4618" w:rsidRPr="0045096C">
        <w:rPr>
          <w:rFonts w:eastAsia="Times New Roman" w:cstheme="minorHAnsi"/>
          <w:color w:val="222222"/>
          <w:lang w:eastAsia="tr-TR"/>
        </w:rPr>
        <w:t xml:space="preserve"> </w:t>
      </w:r>
      <w:r w:rsidR="00D1778A" w:rsidRPr="0045096C">
        <w:rPr>
          <w:rFonts w:eastAsia="Times New Roman" w:cstheme="minorHAnsi"/>
          <w:color w:val="222222"/>
          <w:lang w:eastAsia="tr-TR"/>
        </w:rPr>
        <w:t>Dr. Osman Eskicioğlu)</w:t>
      </w:r>
    </w:p>
    <w:p w:rsidR="00C64BE1" w:rsidRPr="0045096C" w:rsidRDefault="00C64BE1" w:rsidP="0045096C">
      <w:pPr>
        <w:pStyle w:val="ListeParagraf"/>
        <w:numPr>
          <w:ilvl w:val="0"/>
          <w:numId w:val="2"/>
        </w:numPr>
        <w:spacing w:before="240"/>
        <w:rPr>
          <w:rFonts w:cstheme="minorHAnsi"/>
          <w:b/>
        </w:rPr>
      </w:pPr>
      <w:r w:rsidRPr="0045096C">
        <w:rPr>
          <w:rFonts w:cstheme="minorHAnsi"/>
        </w:rPr>
        <w:t xml:space="preserve"> </w:t>
      </w:r>
      <w:r w:rsidR="00D1778A" w:rsidRPr="0045096C">
        <w:rPr>
          <w:rFonts w:cstheme="minorHAnsi"/>
          <w:b/>
        </w:rPr>
        <w:t xml:space="preserve">Klasik </w:t>
      </w:r>
      <w:r w:rsidR="0045096C" w:rsidRPr="0045096C">
        <w:rPr>
          <w:rFonts w:cstheme="minorHAnsi"/>
          <w:b/>
        </w:rPr>
        <w:t>Fıkıh Kaynaklarındaki Kıyas Anlayışının Kur'an Açısından Değerlendirilmesi (</w:t>
      </w:r>
      <w:proofErr w:type="spellStart"/>
      <w:r w:rsidR="0045096C" w:rsidRPr="0045096C">
        <w:rPr>
          <w:rFonts w:cstheme="minorHAnsi"/>
          <w:b/>
        </w:rPr>
        <w:t>Zâhiru'r-Rivâye</w:t>
      </w:r>
      <w:proofErr w:type="spellEnd"/>
      <w:r w:rsidR="0045096C" w:rsidRPr="0045096C">
        <w:rPr>
          <w:rFonts w:cstheme="minorHAnsi"/>
          <w:b/>
        </w:rPr>
        <w:t xml:space="preserve"> Örneği) </w:t>
      </w:r>
      <w:r w:rsidR="00D1778A" w:rsidRPr="0045096C">
        <w:rPr>
          <w:rFonts w:cstheme="minorHAnsi"/>
          <w:b/>
        </w:rPr>
        <w:t xml:space="preserve">/ </w:t>
      </w:r>
      <w:r w:rsidR="00D1778A" w:rsidRPr="0045096C">
        <w:rPr>
          <w:rFonts w:cstheme="minorHAnsi"/>
        </w:rPr>
        <w:t xml:space="preserve">Haz: Fatih </w:t>
      </w:r>
      <w:proofErr w:type="spellStart"/>
      <w:r w:rsidR="00D1778A" w:rsidRPr="0045096C">
        <w:rPr>
          <w:rFonts w:cstheme="minorHAnsi"/>
        </w:rPr>
        <w:t>Orum</w:t>
      </w:r>
      <w:proofErr w:type="spellEnd"/>
      <w:r w:rsidR="00D1778A" w:rsidRPr="0045096C">
        <w:rPr>
          <w:rFonts w:cstheme="minorHAnsi"/>
        </w:rPr>
        <w:t xml:space="preserve"> – 2008 (Doktora), </w:t>
      </w:r>
      <w:r w:rsidR="00D1778A" w:rsidRPr="0045096C">
        <w:rPr>
          <w:rFonts w:eastAsia="Times New Roman" w:cstheme="minorHAnsi"/>
          <w:color w:val="222222"/>
          <w:lang w:eastAsia="tr-TR"/>
        </w:rPr>
        <w:t xml:space="preserve">İstanbul Üniversitesi / Sosyal Bilimler Enstitüsü / Temel İslam Bilimleri Anabilim Dalı / İslam Hukuku Bilim Dalı, (Danışman: Prof. </w:t>
      </w:r>
      <w:proofErr w:type="spellStart"/>
      <w:r w:rsidR="00D1778A" w:rsidRPr="0045096C">
        <w:rPr>
          <w:rFonts w:eastAsia="Times New Roman" w:cstheme="minorHAnsi"/>
          <w:color w:val="222222"/>
          <w:lang w:eastAsia="tr-TR"/>
        </w:rPr>
        <w:t>Abdulaziz</w:t>
      </w:r>
      <w:proofErr w:type="spellEnd"/>
      <w:r w:rsidR="00D1778A" w:rsidRPr="0045096C">
        <w:rPr>
          <w:rFonts w:eastAsia="Times New Roman" w:cstheme="minorHAnsi"/>
          <w:color w:val="222222"/>
          <w:lang w:eastAsia="tr-TR"/>
        </w:rPr>
        <w:t xml:space="preserve"> Bayındır)</w:t>
      </w:r>
      <w:r w:rsidR="00D1778A" w:rsidRPr="0045096C">
        <w:rPr>
          <w:rFonts w:eastAsia="Times New Roman" w:cstheme="minorHAnsi"/>
          <w:color w:val="222222"/>
          <w:lang w:eastAsia="tr-TR"/>
        </w:rPr>
        <w:br/>
      </w:r>
    </w:p>
    <w:p w:rsidR="00C64BE1" w:rsidRPr="0045096C" w:rsidRDefault="00D1778A" w:rsidP="0045096C">
      <w:pPr>
        <w:spacing w:before="240"/>
        <w:rPr>
          <w:rFonts w:cstheme="minorHAnsi"/>
          <w:b/>
        </w:rPr>
      </w:pPr>
      <w:r w:rsidRPr="0045096C">
        <w:rPr>
          <w:rFonts w:cstheme="minorHAnsi"/>
        </w:rPr>
        <w:t xml:space="preserve"> </w:t>
      </w:r>
      <w:r w:rsidRPr="0045096C">
        <w:rPr>
          <w:rFonts w:cstheme="minorHAnsi"/>
        </w:rPr>
        <w:tab/>
      </w:r>
      <w:r w:rsidRPr="0045096C">
        <w:rPr>
          <w:rFonts w:cstheme="minorHAnsi"/>
          <w:b/>
        </w:rPr>
        <w:t>KİTAP</w:t>
      </w:r>
    </w:p>
    <w:p w:rsidR="00D1778A" w:rsidRPr="0045096C" w:rsidRDefault="00D1778A" w:rsidP="0045096C">
      <w:pPr>
        <w:pStyle w:val="ListeParagraf"/>
        <w:numPr>
          <w:ilvl w:val="0"/>
          <w:numId w:val="3"/>
        </w:numPr>
        <w:tabs>
          <w:tab w:val="left" w:pos="1134"/>
        </w:tabs>
        <w:spacing w:before="240"/>
        <w:ind w:left="567" w:firstLine="142"/>
        <w:rPr>
          <w:rFonts w:cstheme="minorHAnsi"/>
          <w:b/>
        </w:rPr>
      </w:pPr>
      <w:r w:rsidRPr="0045096C">
        <w:rPr>
          <w:rFonts w:cstheme="minorHAnsi"/>
          <w:b/>
        </w:rPr>
        <w:t xml:space="preserve">İlmihal 1-2, </w:t>
      </w:r>
      <w:r w:rsidRPr="0045096C">
        <w:rPr>
          <w:rFonts w:cstheme="minorHAnsi"/>
        </w:rPr>
        <w:t xml:space="preserve"> Diyanet Vakfı Yayınları, 2012</w:t>
      </w:r>
    </w:p>
    <w:p w:rsidR="00C64BE1" w:rsidRPr="0045096C" w:rsidRDefault="00D1778A" w:rsidP="0045096C">
      <w:pPr>
        <w:pStyle w:val="ListeParagraf"/>
        <w:numPr>
          <w:ilvl w:val="0"/>
          <w:numId w:val="3"/>
        </w:numPr>
        <w:tabs>
          <w:tab w:val="left" w:pos="1134"/>
        </w:tabs>
        <w:spacing w:before="240"/>
        <w:ind w:hanging="11"/>
        <w:rPr>
          <w:rFonts w:cstheme="minorHAnsi"/>
          <w:b/>
        </w:rPr>
      </w:pPr>
      <w:r w:rsidRPr="0045096C">
        <w:rPr>
          <w:rFonts w:cstheme="minorHAnsi"/>
          <w:b/>
        </w:rPr>
        <w:t xml:space="preserve">Mukayeseli İslam Hukuku, </w:t>
      </w:r>
      <w:r w:rsidRPr="0045096C">
        <w:rPr>
          <w:rFonts w:cstheme="minorHAnsi"/>
        </w:rPr>
        <w:t>Prof. Dr.</w:t>
      </w:r>
      <w:r w:rsidRPr="0045096C">
        <w:rPr>
          <w:rFonts w:cstheme="minorHAnsi"/>
          <w:b/>
        </w:rPr>
        <w:t xml:space="preserve"> </w:t>
      </w:r>
      <w:r w:rsidRPr="0045096C">
        <w:rPr>
          <w:rFonts w:cstheme="minorHAnsi"/>
        </w:rPr>
        <w:t>Hayrettin Karaman, İz Yayıncılık, 2012</w:t>
      </w:r>
    </w:p>
    <w:p w:rsidR="00D1778A" w:rsidRPr="0045096C" w:rsidRDefault="00D1778A" w:rsidP="0045096C">
      <w:pPr>
        <w:pStyle w:val="ListeParagraf"/>
        <w:numPr>
          <w:ilvl w:val="0"/>
          <w:numId w:val="3"/>
        </w:numPr>
        <w:tabs>
          <w:tab w:val="left" w:pos="1134"/>
        </w:tabs>
        <w:spacing w:before="240"/>
        <w:ind w:hanging="11"/>
        <w:rPr>
          <w:rFonts w:cstheme="minorHAnsi"/>
          <w:b/>
        </w:rPr>
      </w:pPr>
      <w:r w:rsidRPr="0045096C">
        <w:rPr>
          <w:rFonts w:cstheme="minorHAnsi"/>
          <w:b/>
        </w:rPr>
        <w:t xml:space="preserve">İslam Hukuk İlminin Esasları, </w:t>
      </w:r>
      <w:r w:rsidRPr="0045096C">
        <w:rPr>
          <w:rFonts w:cstheme="minorHAnsi"/>
        </w:rPr>
        <w:t xml:space="preserve">Prof. Dr. </w:t>
      </w:r>
      <w:proofErr w:type="spellStart"/>
      <w:r w:rsidRPr="0045096C">
        <w:rPr>
          <w:rFonts w:cstheme="minorHAnsi"/>
        </w:rPr>
        <w:t>Zekiyyuddin</w:t>
      </w:r>
      <w:proofErr w:type="spellEnd"/>
      <w:r w:rsidRPr="0045096C">
        <w:rPr>
          <w:rFonts w:cstheme="minorHAnsi"/>
        </w:rPr>
        <w:t xml:space="preserve"> Şaban,  Diyanet Vakfı Yayınları, 2017</w:t>
      </w:r>
    </w:p>
    <w:p w:rsidR="00D1778A" w:rsidRPr="0045096C" w:rsidRDefault="00D1778A" w:rsidP="0045096C">
      <w:pPr>
        <w:pStyle w:val="ListeParagraf"/>
        <w:spacing w:before="240"/>
        <w:rPr>
          <w:rFonts w:cstheme="minorHAnsi"/>
          <w:b/>
        </w:rPr>
      </w:pPr>
    </w:p>
    <w:p w:rsidR="00D1778A" w:rsidRPr="0045096C" w:rsidRDefault="00D1778A" w:rsidP="0045096C">
      <w:pPr>
        <w:spacing w:before="240"/>
        <w:rPr>
          <w:rFonts w:cstheme="minorHAnsi"/>
          <w:b/>
        </w:rPr>
      </w:pPr>
      <w:r w:rsidRPr="0045096C">
        <w:rPr>
          <w:rFonts w:cstheme="minorHAnsi"/>
          <w:b/>
        </w:rPr>
        <w:tab/>
        <w:t>ANSİKLOPED</w:t>
      </w:r>
      <w:r w:rsidR="0045096C">
        <w:rPr>
          <w:rFonts w:cstheme="minorHAnsi"/>
          <w:b/>
        </w:rPr>
        <w:t xml:space="preserve">İ MADDELERİ </w:t>
      </w:r>
      <w:r w:rsidRPr="0045096C">
        <w:rPr>
          <w:rFonts w:cstheme="minorHAnsi"/>
          <w:b/>
        </w:rPr>
        <w:t>(İSLAM ANSİKLOPEDİSİ)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 w:after="240"/>
        <w:ind w:right="-3061" w:hanging="11"/>
        <w:jc w:val="both"/>
        <w:rPr>
          <w:rFonts w:eastAsia="Times New Roman" w:cstheme="minorHAnsi"/>
          <w:lang w:eastAsia="tr-TR"/>
        </w:rPr>
      </w:pPr>
      <w:proofErr w:type="spellStart"/>
      <w:r w:rsidRPr="0045096C">
        <w:rPr>
          <w:rFonts w:eastAsia="Times New Roman" w:cstheme="minorHAnsi"/>
          <w:lang w:eastAsia="tr-TR"/>
        </w:rPr>
        <w:t>Pekolcak</w:t>
      </w:r>
      <w:proofErr w:type="spellEnd"/>
      <w:r w:rsidRPr="0045096C">
        <w:rPr>
          <w:rFonts w:eastAsia="Times New Roman" w:cstheme="minorHAnsi"/>
          <w:lang w:eastAsia="tr-TR"/>
        </w:rPr>
        <w:t>, A. Necla, “</w:t>
      </w:r>
      <w:proofErr w:type="spellStart"/>
      <w:r w:rsidRPr="0045096C">
        <w:rPr>
          <w:rFonts w:eastAsia="Times New Roman" w:cstheme="minorHAnsi"/>
          <w:lang w:eastAsia="tr-TR"/>
        </w:rPr>
        <w:t>Mevlid</w:t>
      </w:r>
      <w:proofErr w:type="spellEnd"/>
      <w:r w:rsidRPr="0045096C">
        <w:rPr>
          <w:rFonts w:eastAsia="Times New Roman" w:cstheme="minorHAnsi"/>
          <w:lang w:eastAsia="tr-TR"/>
        </w:rPr>
        <w:t>”, TDV İslam Ansiklopedisi, c.29, 2004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  <w:b/>
        </w:rPr>
      </w:pPr>
      <w:r w:rsidRPr="0045096C">
        <w:rPr>
          <w:rFonts w:cstheme="minorHAnsi"/>
        </w:rPr>
        <w:t xml:space="preserve">Bardakoğlu, Ali, “Ehliyet” , </w:t>
      </w:r>
      <w:r w:rsidRPr="0045096C">
        <w:rPr>
          <w:rFonts w:eastAsia="Times New Roman" w:cstheme="minorHAnsi"/>
          <w:lang w:eastAsia="tr-TR"/>
        </w:rPr>
        <w:t>TDV İslam Ansiklopedisi, c.10, 1994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</w:rPr>
      </w:pPr>
      <w:proofErr w:type="gramStart"/>
      <w:r w:rsidRPr="0045096C">
        <w:rPr>
          <w:rFonts w:cstheme="minorHAnsi"/>
        </w:rPr>
        <w:t>el</w:t>
      </w:r>
      <w:proofErr w:type="gramEnd"/>
      <w:r w:rsidRPr="0045096C">
        <w:rPr>
          <w:rFonts w:cstheme="minorHAnsi"/>
        </w:rPr>
        <w:t>-</w:t>
      </w:r>
      <w:proofErr w:type="spellStart"/>
      <w:r w:rsidRPr="0045096C">
        <w:rPr>
          <w:rFonts w:cstheme="minorHAnsi"/>
        </w:rPr>
        <w:t>Beyânûnî</w:t>
      </w:r>
      <w:proofErr w:type="spellEnd"/>
      <w:r w:rsidRPr="0045096C">
        <w:rPr>
          <w:rFonts w:cstheme="minorHAnsi"/>
        </w:rPr>
        <w:t xml:space="preserve">, Muhammed </w:t>
      </w:r>
      <w:proofErr w:type="spellStart"/>
      <w:r w:rsidRPr="0045096C">
        <w:rPr>
          <w:rFonts w:cstheme="minorHAnsi"/>
        </w:rPr>
        <w:t>Ebü’l-feth</w:t>
      </w:r>
      <w:proofErr w:type="spellEnd"/>
      <w:r w:rsidRPr="0045096C">
        <w:rPr>
          <w:rFonts w:cstheme="minorHAnsi"/>
        </w:rPr>
        <w:t xml:space="preserve">, “Hüküm” , </w:t>
      </w:r>
      <w:r w:rsidRPr="0045096C">
        <w:rPr>
          <w:rFonts w:eastAsia="Times New Roman" w:cstheme="minorHAnsi"/>
          <w:lang w:eastAsia="tr-TR"/>
        </w:rPr>
        <w:t>TDV İslam Ansiklopedisi, c.18, 1998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  <w:b/>
        </w:rPr>
      </w:pPr>
      <w:r w:rsidRPr="0045096C">
        <w:rPr>
          <w:rFonts w:cstheme="minorHAnsi"/>
        </w:rPr>
        <w:t xml:space="preserve">Bardakoğlu, Ali, “Delil” , </w:t>
      </w:r>
      <w:r w:rsidRPr="0045096C">
        <w:rPr>
          <w:rFonts w:eastAsia="Times New Roman" w:cstheme="minorHAnsi"/>
          <w:lang w:eastAsia="tr-TR"/>
        </w:rPr>
        <w:t>TDV İslam Ansiklopedisi, c.9, 1994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  <w:b/>
        </w:rPr>
      </w:pPr>
      <w:r w:rsidRPr="0045096C">
        <w:rPr>
          <w:rFonts w:cstheme="minorHAnsi"/>
        </w:rPr>
        <w:t xml:space="preserve">Bardakoğlu, Ali, “Kitap” , </w:t>
      </w:r>
      <w:r w:rsidRPr="0045096C">
        <w:rPr>
          <w:rFonts w:eastAsia="Times New Roman" w:cstheme="minorHAnsi"/>
          <w:lang w:eastAsia="tr-TR"/>
        </w:rPr>
        <w:t>TDV İslam Ansiklopedisi, c.26, 2002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</w:rPr>
      </w:pPr>
      <w:r w:rsidRPr="0045096C">
        <w:rPr>
          <w:rFonts w:cstheme="minorHAnsi"/>
        </w:rPr>
        <w:t xml:space="preserve">Bedir, </w:t>
      </w:r>
      <w:proofErr w:type="spellStart"/>
      <w:r w:rsidRPr="0045096C">
        <w:rPr>
          <w:rFonts w:cstheme="minorHAnsi"/>
        </w:rPr>
        <w:t>Murteza</w:t>
      </w:r>
      <w:proofErr w:type="spellEnd"/>
      <w:r w:rsidRPr="0045096C">
        <w:rPr>
          <w:rFonts w:cstheme="minorHAnsi"/>
        </w:rPr>
        <w:t xml:space="preserve">, “Sünnet” , </w:t>
      </w:r>
      <w:r w:rsidRPr="0045096C">
        <w:rPr>
          <w:rFonts w:eastAsia="Times New Roman" w:cstheme="minorHAnsi"/>
          <w:lang w:eastAsia="tr-TR"/>
        </w:rPr>
        <w:t>TDV İslam Ansiklopedisi, c.38, 2010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</w:rPr>
      </w:pPr>
      <w:r w:rsidRPr="0045096C">
        <w:rPr>
          <w:rFonts w:eastAsia="Times New Roman" w:cstheme="minorHAnsi"/>
          <w:lang w:eastAsia="tr-TR"/>
        </w:rPr>
        <w:t xml:space="preserve">Dönmez, İbrahim </w:t>
      </w:r>
      <w:proofErr w:type="gramStart"/>
      <w:r w:rsidRPr="0045096C">
        <w:rPr>
          <w:rFonts w:eastAsia="Times New Roman" w:cstheme="minorHAnsi"/>
          <w:lang w:eastAsia="tr-TR"/>
        </w:rPr>
        <w:t>Kafi</w:t>
      </w:r>
      <w:proofErr w:type="gramEnd"/>
      <w:r w:rsidRPr="0045096C">
        <w:rPr>
          <w:rFonts w:eastAsia="Times New Roman" w:cstheme="minorHAnsi"/>
          <w:lang w:eastAsia="tr-TR"/>
        </w:rPr>
        <w:t>, “</w:t>
      </w:r>
      <w:proofErr w:type="spellStart"/>
      <w:r w:rsidRPr="0045096C">
        <w:rPr>
          <w:rFonts w:eastAsia="Times New Roman" w:cstheme="minorHAnsi"/>
          <w:lang w:eastAsia="tr-TR"/>
        </w:rPr>
        <w:t>İcmâ</w:t>
      </w:r>
      <w:proofErr w:type="spellEnd"/>
      <w:r w:rsidRPr="0045096C">
        <w:rPr>
          <w:rFonts w:eastAsia="Times New Roman" w:cstheme="minorHAnsi"/>
          <w:lang w:eastAsia="tr-TR"/>
        </w:rPr>
        <w:t>” , TDV İslam Ansiklopedisi, c.21, 2000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</w:rPr>
      </w:pPr>
      <w:r w:rsidRPr="0045096C">
        <w:rPr>
          <w:rFonts w:eastAsia="Times New Roman" w:cstheme="minorHAnsi"/>
          <w:lang w:eastAsia="tr-TR"/>
        </w:rPr>
        <w:t>Apaydın, H. Yusuf, “Kıyas” , TDV İslam Ansiklopedisi, c25, 2002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  <w:b/>
        </w:rPr>
      </w:pPr>
      <w:r w:rsidRPr="0045096C">
        <w:rPr>
          <w:rFonts w:cstheme="minorHAnsi"/>
        </w:rPr>
        <w:t>Bardakoğlu, Ali, “</w:t>
      </w:r>
      <w:proofErr w:type="spellStart"/>
      <w:r w:rsidRPr="0045096C">
        <w:rPr>
          <w:rFonts w:cstheme="minorHAnsi"/>
        </w:rPr>
        <w:t>İstihsan</w:t>
      </w:r>
      <w:proofErr w:type="spellEnd"/>
      <w:r w:rsidRPr="0045096C">
        <w:rPr>
          <w:rFonts w:cstheme="minorHAnsi"/>
        </w:rPr>
        <w:t xml:space="preserve">” , </w:t>
      </w:r>
      <w:r w:rsidRPr="0045096C">
        <w:rPr>
          <w:rFonts w:eastAsia="Times New Roman" w:cstheme="minorHAnsi"/>
          <w:lang w:eastAsia="tr-TR"/>
        </w:rPr>
        <w:t>TDV İslam Ansiklopedisi, c.23, 2001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  <w:b/>
        </w:rPr>
      </w:pPr>
      <w:r w:rsidRPr="0045096C">
        <w:rPr>
          <w:rFonts w:eastAsia="Times New Roman" w:cstheme="minorHAnsi"/>
          <w:lang w:eastAsia="tr-TR"/>
        </w:rPr>
        <w:t>“</w:t>
      </w:r>
      <w:proofErr w:type="spellStart"/>
      <w:r w:rsidRPr="0045096C">
        <w:rPr>
          <w:rFonts w:eastAsia="Times New Roman" w:cstheme="minorHAnsi"/>
          <w:lang w:eastAsia="tr-TR"/>
        </w:rPr>
        <w:t>Mesâlih</w:t>
      </w:r>
      <w:proofErr w:type="spellEnd"/>
      <w:r w:rsidRPr="0045096C">
        <w:rPr>
          <w:rFonts w:eastAsia="Times New Roman" w:cstheme="minorHAnsi"/>
          <w:lang w:eastAsia="tr-TR"/>
        </w:rPr>
        <w:t xml:space="preserve">-i </w:t>
      </w:r>
      <w:proofErr w:type="spellStart"/>
      <w:r w:rsidRPr="0045096C">
        <w:rPr>
          <w:rFonts w:eastAsia="Times New Roman" w:cstheme="minorHAnsi"/>
          <w:lang w:eastAsia="tr-TR"/>
        </w:rPr>
        <w:t>Mürsele</w:t>
      </w:r>
      <w:proofErr w:type="spellEnd"/>
      <w:r w:rsidRPr="0045096C">
        <w:rPr>
          <w:rFonts w:eastAsia="Times New Roman" w:cstheme="minorHAnsi"/>
          <w:lang w:eastAsia="tr-TR"/>
        </w:rPr>
        <w:t xml:space="preserve">” c.29, 2004 </w:t>
      </w:r>
      <w:proofErr w:type="spellStart"/>
      <w:r w:rsidRPr="0045096C">
        <w:rPr>
          <w:rFonts w:eastAsia="Times New Roman" w:cstheme="minorHAnsi"/>
          <w:lang w:eastAsia="tr-TR"/>
        </w:rPr>
        <w:t>bkn</w:t>
      </w:r>
      <w:proofErr w:type="spellEnd"/>
      <w:r w:rsidRPr="0045096C">
        <w:rPr>
          <w:rFonts w:eastAsia="Times New Roman" w:cstheme="minorHAnsi"/>
          <w:lang w:eastAsia="tr-TR"/>
        </w:rPr>
        <w:t>: “Maslahat”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</w:rPr>
      </w:pPr>
      <w:r w:rsidRPr="0045096C">
        <w:rPr>
          <w:rFonts w:eastAsia="Times New Roman" w:cstheme="minorHAnsi"/>
          <w:lang w:eastAsia="tr-TR"/>
        </w:rPr>
        <w:t xml:space="preserve">Dönmez, İbrahim </w:t>
      </w:r>
      <w:proofErr w:type="gramStart"/>
      <w:r w:rsidRPr="0045096C">
        <w:rPr>
          <w:rFonts w:eastAsia="Times New Roman" w:cstheme="minorHAnsi"/>
          <w:lang w:eastAsia="tr-TR"/>
        </w:rPr>
        <w:t>Kafi</w:t>
      </w:r>
      <w:proofErr w:type="gramEnd"/>
      <w:r w:rsidRPr="0045096C">
        <w:rPr>
          <w:rFonts w:eastAsia="Times New Roman" w:cstheme="minorHAnsi"/>
          <w:lang w:eastAsia="tr-TR"/>
        </w:rPr>
        <w:t>, “Örf” , TDV İslam Ansiklopedisi, c.34, 2007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</w:rPr>
      </w:pPr>
      <w:r w:rsidRPr="0045096C">
        <w:rPr>
          <w:rFonts w:eastAsia="Times New Roman" w:cstheme="minorHAnsi"/>
          <w:lang w:eastAsia="tr-TR"/>
        </w:rPr>
        <w:t xml:space="preserve">Dönmez, İbrahim </w:t>
      </w:r>
      <w:proofErr w:type="gramStart"/>
      <w:r w:rsidRPr="0045096C">
        <w:rPr>
          <w:rFonts w:eastAsia="Times New Roman" w:cstheme="minorHAnsi"/>
          <w:lang w:eastAsia="tr-TR"/>
        </w:rPr>
        <w:t>Kafi</w:t>
      </w:r>
      <w:proofErr w:type="gramEnd"/>
      <w:r w:rsidRPr="0045096C">
        <w:rPr>
          <w:rFonts w:eastAsia="Times New Roman" w:cstheme="minorHAnsi"/>
          <w:lang w:eastAsia="tr-TR"/>
        </w:rPr>
        <w:t>, “</w:t>
      </w:r>
      <w:proofErr w:type="spellStart"/>
      <w:r w:rsidRPr="0045096C">
        <w:rPr>
          <w:rFonts w:eastAsia="Times New Roman" w:cstheme="minorHAnsi"/>
          <w:lang w:eastAsia="tr-TR"/>
        </w:rPr>
        <w:t>Sedd</w:t>
      </w:r>
      <w:proofErr w:type="spellEnd"/>
      <w:r w:rsidRPr="0045096C">
        <w:rPr>
          <w:rFonts w:eastAsia="Times New Roman" w:cstheme="minorHAnsi"/>
          <w:lang w:eastAsia="tr-TR"/>
        </w:rPr>
        <w:t xml:space="preserve">-i </w:t>
      </w:r>
      <w:proofErr w:type="spellStart"/>
      <w:r w:rsidRPr="0045096C">
        <w:rPr>
          <w:rFonts w:eastAsia="Times New Roman" w:cstheme="minorHAnsi"/>
          <w:lang w:eastAsia="tr-TR"/>
        </w:rPr>
        <w:t>Zerâi</w:t>
      </w:r>
      <w:proofErr w:type="spellEnd"/>
      <w:r w:rsidRPr="0045096C">
        <w:rPr>
          <w:rFonts w:eastAsia="Times New Roman" w:cstheme="minorHAnsi"/>
          <w:lang w:eastAsia="tr-TR"/>
        </w:rPr>
        <w:t>” , TDV İslam Ansiklopedisi, c.36, 2009</w:t>
      </w:r>
    </w:p>
    <w:p w:rsidR="00D1778A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  <w:b/>
        </w:rPr>
      </w:pPr>
      <w:r w:rsidRPr="0045096C">
        <w:rPr>
          <w:rFonts w:cstheme="minorHAnsi"/>
        </w:rPr>
        <w:t>Bardakoğlu, Ali, “</w:t>
      </w:r>
      <w:proofErr w:type="spellStart"/>
      <w:r w:rsidRPr="0045096C">
        <w:rPr>
          <w:rFonts w:cstheme="minorHAnsi"/>
        </w:rPr>
        <w:t>İstishâb</w:t>
      </w:r>
      <w:proofErr w:type="spellEnd"/>
      <w:r w:rsidRPr="0045096C">
        <w:rPr>
          <w:rFonts w:cstheme="minorHAnsi"/>
        </w:rPr>
        <w:t xml:space="preserve">” , </w:t>
      </w:r>
      <w:r w:rsidRPr="0045096C">
        <w:rPr>
          <w:rFonts w:eastAsia="Times New Roman" w:cstheme="minorHAnsi"/>
          <w:lang w:eastAsia="tr-TR"/>
        </w:rPr>
        <w:t>TDV İslam Ansiklopedisi, c.23, 2001</w:t>
      </w:r>
    </w:p>
    <w:p w:rsidR="00C64BE1" w:rsidRPr="0045096C" w:rsidRDefault="00D1778A" w:rsidP="0045096C">
      <w:pPr>
        <w:pStyle w:val="ListeParagraf"/>
        <w:numPr>
          <w:ilvl w:val="0"/>
          <w:numId w:val="4"/>
        </w:numPr>
        <w:tabs>
          <w:tab w:val="left" w:pos="1134"/>
        </w:tabs>
        <w:spacing w:before="240"/>
        <w:ind w:hanging="11"/>
        <w:rPr>
          <w:rFonts w:cstheme="minorHAnsi"/>
        </w:rPr>
      </w:pPr>
      <w:r w:rsidRPr="0045096C">
        <w:rPr>
          <w:rFonts w:eastAsia="Times New Roman" w:cstheme="minorHAnsi"/>
          <w:lang w:eastAsia="tr-TR"/>
        </w:rPr>
        <w:t xml:space="preserve">Dönmez, İbrahim </w:t>
      </w:r>
      <w:proofErr w:type="gramStart"/>
      <w:r w:rsidRPr="0045096C">
        <w:rPr>
          <w:rFonts w:eastAsia="Times New Roman" w:cstheme="minorHAnsi"/>
          <w:lang w:eastAsia="tr-TR"/>
        </w:rPr>
        <w:t>Kafi</w:t>
      </w:r>
      <w:proofErr w:type="gramEnd"/>
      <w:r w:rsidRPr="0045096C">
        <w:rPr>
          <w:rFonts w:eastAsia="Times New Roman" w:cstheme="minorHAnsi"/>
          <w:lang w:eastAsia="tr-TR"/>
        </w:rPr>
        <w:t xml:space="preserve">, “Şer ‘u Men </w:t>
      </w:r>
      <w:proofErr w:type="spellStart"/>
      <w:r w:rsidRPr="0045096C">
        <w:rPr>
          <w:rFonts w:eastAsia="Times New Roman" w:cstheme="minorHAnsi"/>
          <w:lang w:eastAsia="tr-TR"/>
        </w:rPr>
        <w:t>Kablenâ</w:t>
      </w:r>
      <w:proofErr w:type="spellEnd"/>
      <w:r w:rsidRPr="0045096C">
        <w:rPr>
          <w:rFonts w:eastAsia="Times New Roman" w:cstheme="minorHAnsi"/>
          <w:lang w:eastAsia="tr-TR"/>
        </w:rPr>
        <w:t>” , TDV İslam Ansiklopedisi, c.39, 201</w:t>
      </w:r>
    </w:p>
    <w:p w:rsidR="00DE4618" w:rsidRPr="0045096C" w:rsidRDefault="00DE4618" w:rsidP="0045096C">
      <w:pPr>
        <w:pStyle w:val="ListeParagraf"/>
        <w:spacing w:before="240"/>
        <w:rPr>
          <w:rFonts w:cstheme="minorHAnsi"/>
        </w:rPr>
      </w:pPr>
    </w:p>
    <w:sectPr w:rsidR="00DE4618" w:rsidRPr="0045096C" w:rsidSect="00DE4618">
      <w:headerReference w:type="default" r:id="rId7"/>
      <w:footerReference w:type="default" r:id="rId8"/>
      <w:pgSz w:w="11906" w:h="16838" w:code="9"/>
      <w:pgMar w:top="1701" w:right="1133" w:bottom="1418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BEF" w:rsidRDefault="00E51BEF" w:rsidP="00D1778A">
      <w:pPr>
        <w:spacing w:after="0" w:line="240" w:lineRule="auto"/>
      </w:pPr>
      <w:r>
        <w:separator/>
      </w:r>
    </w:p>
  </w:endnote>
  <w:endnote w:type="continuationSeparator" w:id="0">
    <w:p w:rsidR="00E51BEF" w:rsidRDefault="00E51BEF" w:rsidP="00D1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00360">
    <w:altName w:val="Courier New"/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67" w:rsidRDefault="009F700C">
    <w:pPr>
      <w:pStyle w:val="Altbilgi"/>
    </w:pPr>
    <w:r>
      <w:rPr>
        <w:noProof/>
        <w:lang w:eastAsia="tr-TR"/>
      </w:rPr>
      <w:drawing>
        <wp:inline distT="0" distB="0" distL="0" distR="0">
          <wp:extent cx="7564755" cy="1094740"/>
          <wp:effectExtent l="0" t="0" r="4445" b="0"/>
          <wp:docPr id="26" name="Picture 8" descr="sablon2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ablon2-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094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BEF" w:rsidRDefault="00E51BEF" w:rsidP="00D1778A">
      <w:pPr>
        <w:spacing w:after="0" w:line="240" w:lineRule="auto"/>
      </w:pPr>
      <w:r>
        <w:separator/>
      </w:r>
    </w:p>
  </w:footnote>
  <w:footnote w:type="continuationSeparator" w:id="0">
    <w:p w:rsidR="00E51BEF" w:rsidRDefault="00E51BEF" w:rsidP="00D17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67" w:rsidRDefault="009F700C">
    <w:pPr>
      <w:pStyle w:val="stbilgi"/>
    </w:pPr>
    <w:r>
      <w:rPr>
        <w:noProof/>
        <w:lang w:eastAsia="tr-TR"/>
      </w:rPr>
      <w:drawing>
        <wp:inline distT="0" distB="0" distL="0" distR="0">
          <wp:extent cx="7564755" cy="1731645"/>
          <wp:effectExtent l="0" t="0" r="4445" b="0"/>
          <wp:docPr id="25" name="Picture 7" descr="sablon2-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blon2-1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73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6011"/>
    <w:multiLevelType w:val="hybridMultilevel"/>
    <w:tmpl w:val="69A413E0"/>
    <w:lvl w:ilvl="0" w:tplc="C5DAE53A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47984"/>
    <w:multiLevelType w:val="hybridMultilevel"/>
    <w:tmpl w:val="098A5AE6"/>
    <w:lvl w:ilvl="0" w:tplc="9BDCDB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16B3C"/>
    <w:multiLevelType w:val="hybridMultilevel"/>
    <w:tmpl w:val="3D902FE2"/>
    <w:lvl w:ilvl="0" w:tplc="6F42C64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A60C43"/>
    <w:multiLevelType w:val="hybridMultilevel"/>
    <w:tmpl w:val="C490588E"/>
    <w:lvl w:ilvl="0" w:tplc="997E182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F1A7F82"/>
    <w:multiLevelType w:val="hybridMultilevel"/>
    <w:tmpl w:val="820473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BE1"/>
    <w:rsid w:val="000C0633"/>
    <w:rsid w:val="00282DA7"/>
    <w:rsid w:val="0035158D"/>
    <w:rsid w:val="0045096C"/>
    <w:rsid w:val="009F700C"/>
    <w:rsid w:val="00B539E8"/>
    <w:rsid w:val="00C64BE1"/>
    <w:rsid w:val="00D1778A"/>
    <w:rsid w:val="00DE4618"/>
    <w:rsid w:val="00E5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AB5C68-DFCD-4E8A-846D-9963018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4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BE1"/>
  </w:style>
  <w:style w:type="paragraph" w:styleId="Altbilgi">
    <w:name w:val="footer"/>
    <w:basedOn w:val="Normal"/>
    <w:link w:val="AltbilgiChar"/>
    <w:uiPriority w:val="99"/>
    <w:unhideWhenUsed/>
    <w:rsid w:val="00C64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4BE1"/>
  </w:style>
  <w:style w:type="paragraph" w:customStyle="1" w:styleId="Default">
    <w:name w:val="Default"/>
    <w:rsid w:val="00C64BE1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64BE1"/>
    <w:pPr>
      <w:spacing w:line="22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BE1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VarsaylanParagrafYazTipi"/>
    <w:rsid w:val="00C64BE1"/>
  </w:style>
  <w:style w:type="paragraph" w:styleId="ListeParagraf">
    <w:name w:val="List Paragraph"/>
    <w:basedOn w:val="Normal"/>
    <w:uiPriority w:val="34"/>
    <w:qFormat/>
    <w:rsid w:val="00C64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2</cp:revision>
  <dcterms:created xsi:type="dcterms:W3CDTF">2018-01-10T18:59:00Z</dcterms:created>
  <dcterms:modified xsi:type="dcterms:W3CDTF">2018-01-10T18:59:00Z</dcterms:modified>
</cp:coreProperties>
</file>